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CAC" w:rsidRPr="00E26D6E" w:rsidRDefault="00170CAC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170CAC" w:rsidRPr="00E26D6E" w:rsidRDefault="00170CAC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170CAC" w:rsidRDefault="00170CAC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170CAC" w:rsidRPr="00E26D6E" w:rsidRDefault="00170CAC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170CAC" w:rsidRPr="00E26D6E" w:rsidRDefault="00170CAC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70CAC" w:rsidRPr="00E26D6E" w:rsidRDefault="00170CAC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Autor</w:t>
                            </w: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170CAC" w:rsidRPr="00E26D6E" w:rsidRDefault="00170CAC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170CAC" w:rsidRPr="00E26D6E" w:rsidRDefault="00170CAC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170CAC" w:rsidRPr="00E26D6E" w:rsidRDefault="00170CAC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170CAC" w:rsidRPr="00E26D6E" w:rsidRDefault="00170CAC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170CAC" w:rsidRPr="00E832CE" w:rsidRDefault="00170CAC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170CAC" w:rsidRPr="00E26D6E" w:rsidRDefault="00170CAC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170CAC" w:rsidRPr="00E26D6E" w:rsidRDefault="00170CAC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170CAC" w:rsidRDefault="00170CAC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170CAC" w:rsidRPr="00E26D6E" w:rsidRDefault="00170CAC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170CAC" w:rsidRPr="00E26D6E" w:rsidRDefault="00170CAC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170CAC" w:rsidRPr="00E26D6E" w:rsidRDefault="00170CAC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Autor</w:t>
                      </w: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170CAC" w:rsidRPr="00E26D6E" w:rsidRDefault="00170CAC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170CAC" w:rsidRPr="00E26D6E" w:rsidRDefault="00170CAC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170CAC" w:rsidRPr="00E26D6E" w:rsidRDefault="00170CAC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170CAC" w:rsidRPr="00E26D6E" w:rsidRDefault="00170CAC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170CAC" w:rsidRPr="00E832CE" w:rsidRDefault="00170CAC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C47E22">
        <w:t>17</w:t>
      </w:r>
      <w:r w:rsidR="00180B4E">
        <w:t>.</w:t>
      </w:r>
      <w:r w:rsidR="000E0766" w:rsidRPr="007F4F4E">
        <w:t xml:space="preserve"> </w:t>
      </w:r>
      <w:r w:rsidR="00C47E22">
        <w:t>Dezember</w:t>
      </w:r>
      <w:r w:rsidR="001D588E">
        <w:t xml:space="preserve"> </w:t>
      </w:r>
      <w:r w:rsidR="0076591E">
        <w:t>2020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347C5A" w:rsidRPr="0030142D" w:rsidRDefault="001231DF" w:rsidP="00347C5A">
      <w:pPr>
        <w:pStyle w:val="Kommentartext"/>
        <w:spacing w:line="360" w:lineRule="auto"/>
        <w:ind w:right="-4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Führungswechsel bei der Hommel Präzision GmbH</w:t>
      </w:r>
    </w:p>
    <w:p w:rsidR="00846047" w:rsidRPr="001D588E" w:rsidRDefault="001231DF" w:rsidP="00846047">
      <w:pPr>
        <w:ind w:right="-144"/>
        <w:rPr>
          <w:b/>
          <w:color w:val="auto"/>
          <w:lang w:val="de-DE"/>
        </w:rPr>
      </w:pPr>
      <w:r>
        <w:rPr>
          <w:b/>
          <w:color w:val="auto"/>
          <w:lang w:val="de-DE"/>
        </w:rPr>
        <w:t xml:space="preserve">Der langjährige Geschäftsführer der Hommel Präzision GmbH, Herr Dieter Wenzlaw verabschiedet sich in seinen wohl verdienten Ruhestand. </w:t>
      </w:r>
    </w:p>
    <w:p w:rsidR="00846047" w:rsidRPr="001D588E" w:rsidRDefault="00846047" w:rsidP="00846047">
      <w:pPr>
        <w:ind w:right="-144"/>
        <w:rPr>
          <w:rFonts w:cs="Arial"/>
          <w:color w:val="auto"/>
          <w:lang w:val="de-DE"/>
        </w:rPr>
      </w:pPr>
    </w:p>
    <w:p w:rsidR="0098121C" w:rsidRDefault="001231DF" w:rsidP="00846047">
      <w:pPr>
        <w:ind w:right="-144"/>
        <w:rPr>
          <w:bCs/>
          <w:iCs/>
          <w:color w:val="auto"/>
          <w:lang w:val="de-DE"/>
        </w:rPr>
      </w:pPr>
      <w:r>
        <w:rPr>
          <w:bCs/>
          <w:iCs/>
          <w:color w:val="auto"/>
          <w:lang w:val="de-DE"/>
        </w:rPr>
        <w:t>In der Hommel Tochtergesellschaft Hommel Präzision GmbH gibt es zum Jahresende eine große personelle Veränderung</w:t>
      </w:r>
      <w:r w:rsidR="0098121C">
        <w:rPr>
          <w:bCs/>
          <w:iCs/>
          <w:color w:val="auto"/>
          <w:lang w:val="de-DE"/>
        </w:rPr>
        <w:t xml:space="preserve">. </w:t>
      </w:r>
      <w:r>
        <w:rPr>
          <w:bCs/>
          <w:iCs/>
          <w:color w:val="auto"/>
          <w:lang w:val="de-DE"/>
        </w:rPr>
        <w:t>Nach seiner langjährigen Amtszeit verabschiedet sich</w:t>
      </w:r>
      <w:r w:rsidR="00C47E22">
        <w:rPr>
          <w:bCs/>
          <w:iCs/>
          <w:color w:val="auto"/>
          <w:lang w:val="de-DE"/>
        </w:rPr>
        <w:t xml:space="preserve"> der</w:t>
      </w:r>
      <w:r>
        <w:rPr>
          <w:bCs/>
          <w:iCs/>
          <w:color w:val="auto"/>
          <w:lang w:val="de-DE"/>
        </w:rPr>
        <w:t xml:space="preserve"> </w:t>
      </w:r>
      <w:r w:rsidR="00C47E22">
        <w:rPr>
          <w:bCs/>
          <w:iCs/>
          <w:color w:val="auto"/>
          <w:lang w:val="de-DE"/>
        </w:rPr>
        <w:t>Geschäftsführer der Hommel Präzision GmbH, Herr Dieter Wenzlaw</w:t>
      </w:r>
      <w:r w:rsidR="00E91D52">
        <w:rPr>
          <w:bCs/>
          <w:iCs/>
          <w:color w:val="auto"/>
          <w:lang w:val="de-DE"/>
        </w:rPr>
        <w:t>,</w:t>
      </w:r>
      <w:r>
        <w:rPr>
          <w:bCs/>
          <w:iCs/>
          <w:color w:val="auto"/>
          <w:lang w:val="de-DE"/>
        </w:rPr>
        <w:t xml:space="preserve"> am 31.12.2020 in den Ruhestand. </w:t>
      </w:r>
      <w:r w:rsidRPr="00C47E22">
        <w:rPr>
          <w:bCs/>
          <w:iCs/>
          <w:color w:val="auto"/>
          <w:lang w:val="de-DE"/>
        </w:rPr>
        <w:t xml:space="preserve">Nach </w:t>
      </w:r>
      <w:r w:rsidR="00C47E22" w:rsidRPr="00C47E22">
        <w:rPr>
          <w:bCs/>
          <w:iCs/>
          <w:color w:val="auto"/>
          <w:lang w:val="de-DE"/>
        </w:rPr>
        <w:t>über 37</w:t>
      </w:r>
      <w:r w:rsidRPr="00C47E22">
        <w:rPr>
          <w:bCs/>
          <w:iCs/>
          <w:color w:val="auto"/>
          <w:lang w:val="de-DE"/>
        </w:rPr>
        <w:t xml:space="preserve"> </w:t>
      </w:r>
      <w:r>
        <w:rPr>
          <w:bCs/>
          <w:iCs/>
          <w:color w:val="auto"/>
          <w:lang w:val="de-DE"/>
        </w:rPr>
        <w:t xml:space="preserve">Jahren herausragender Leistung </w:t>
      </w:r>
      <w:r w:rsidR="00CE62D5">
        <w:rPr>
          <w:bCs/>
          <w:iCs/>
          <w:color w:val="auto"/>
          <w:lang w:val="de-DE"/>
        </w:rPr>
        <w:t xml:space="preserve">und durchweg hohem Engagement </w:t>
      </w:r>
      <w:r>
        <w:rPr>
          <w:bCs/>
          <w:iCs/>
          <w:color w:val="auto"/>
          <w:lang w:val="de-DE"/>
        </w:rPr>
        <w:t xml:space="preserve">bedankt sich die Hommel Gruppe für den beispiellosen Einsatz von Herrn Wenzlaw für die gesamte Gruppe. </w:t>
      </w:r>
    </w:p>
    <w:p w:rsidR="001231DF" w:rsidRDefault="001231DF" w:rsidP="00846047">
      <w:pPr>
        <w:ind w:right="-144"/>
        <w:rPr>
          <w:bCs/>
          <w:iCs/>
          <w:color w:val="auto"/>
          <w:lang w:val="de-DE"/>
        </w:rPr>
      </w:pPr>
    </w:p>
    <w:p w:rsidR="00846047" w:rsidRDefault="001231DF" w:rsidP="00846047">
      <w:pPr>
        <w:ind w:right="-144"/>
        <w:rPr>
          <w:bCs/>
          <w:iCs/>
          <w:color w:val="auto"/>
          <w:lang w:val="de-DE"/>
        </w:rPr>
      </w:pPr>
      <w:r>
        <w:rPr>
          <w:bCs/>
          <w:iCs/>
          <w:color w:val="auto"/>
          <w:lang w:val="de-DE"/>
        </w:rPr>
        <w:t>Die operative Geschäftsführung der Hommel Präzision GmbH wird ab dem 01.01.2021 durch Herrn Krause, Gesamtgeschäftsführer der Hommel Gruppe übernommen. Als vera</w:t>
      </w:r>
      <w:r w:rsidR="00CE62D5">
        <w:rPr>
          <w:bCs/>
          <w:iCs/>
          <w:color w:val="auto"/>
          <w:lang w:val="de-DE"/>
        </w:rPr>
        <w:t>ntwortliche Prokuristin wird ihn</w:t>
      </w:r>
      <w:r>
        <w:rPr>
          <w:bCs/>
          <w:iCs/>
          <w:color w:val="auto"/>
          <w:lang w:val="de-DE"/>
        </w:rPr>
        <w:t xml:space="preserve"> Frau Melanie Kreuzberg </w:t>
      </w:r>
      <w:r w:rsidR="00CE62D5">
        <w:rPr>
          <w:bCs/>
          <w:iCs/>
          <w:color w:val="auto"/>
          <w:lang w:val="de-DE"/>
        </w:rPr>
        <w:t>unterstützend zur Seite stehen</w:t>
      </w:r>
      <w:r>
        <w:rPr>
          <w:bCs/>
          <w:iCs/>
          <w:color w:val="auto"/>
          <w:lang w:val="de-DE"/>
        </w:rPr>
        <w:t xml:space="preserve">. </w:t>
      </w:r>
      <w:r w:rsidR="00CE62D5">
        <w:rPr>
          <w:bCs/>
          <w:iCs/>
          <w:color w:val="auto"/>
          <w:lang w:val="de-DE"/>
        </w:rPr>
        <w:t xml:space="preserve">Frau Kreuzberg ist seit </w:t>
      </w:r>
      <w:r w:rsidR="00C47E22" w:rsidRPr="00C47E22">
        <w:rPr>
          <w:bCs/>
          <w:iCs/>
          <w:color w:val="auto"/>
          <w:lang w:val="de-DE"/>
        </w:rPr>
        <w:t>12</w:t>
      </w:r>
      <w:r w:rsidR="00CE62D5" w:rsidRPr="00C47E22">
        <w:rPr>
          <w:bCs/>
          <w:iCs/>
          <w:color w:val="auto"/>
          <w:lang w:val="de-DE"/>
        </w:rPr>
        <w:t xml:space="preserve"> </w:t>
      </w:r>
      <w:r w:rsidR="00170CAC">
        <w:rPr>
          <w:bCs/>
          <w:iCs/>
          <w:color w:val="auto"/>
          <w:lang w:val="de-DE"/>
        </w:rPr>
        <w:t xml:space="preserve">Jahren für die Koordination sowie für organisatorische </w:t>
      </w:r>
      <w:r w:rsidR="00C47E22">
        <w:rPr>
          <w:bCs/>
          <w:iCs/>
          <w:color w:val="auto"/>
          <w:lang w:val="de-DE"/>
        </w:rPr>
        <w:t>Tätigkeiten</w:t>
      </w:r>
      <w:r w:rsidR="00CE62D5">
        <w:rPr>
          <w:bCs/>
          <w:iCs/>
          <w:color w:val="auto"/>
          <w:lang w:val="de-DE"/>
        </w:rPr>
        <w:t xml:space="preserve"> der Hommel Präzision GmbH am Standort Köln zuständig und hat Herrn Wenzl</w:t>
      </w:r>
      <w:bookmarkStart w:id="2" w:name="_GoBack"/>
      <w:bookmarkEnd w:id="2"/>
      <w:r w:rsidR="00CE62D5">
        <w:rPr>
          <w:bCs/>
          <w:iCs/>
          <w:color w:val="auto"/>
          <w:lang w:val="de-DE"/>
        </w:rPr>
        <w:t xml:space="preserve">aw bereits bei </w:t>
      </w:r>
      <w:r w:rsidR="00C47E22">
        <w:rPr>
          <w:bCs/>
          <w:iCs/>
          <w:color w:val="auto"/>
          <w:lang w:val="de-DE"/>
        </w:rPr>
        <w:t>vielen</w:t>
      </w:r>
      <w:r w:rsidR="00CE62D5">
        <w:rPr>
          <w:bCs/>
          <w:iCs/>
          <w:color w:val="auto"/>
          <w:lang w:val="de-DE"/>
        </w:rPr>
        <w:t xml:space="preserve"> </w:t>
      </w:r>
      <w:r w:rsidR="00E91D52">
        <w:rPr>
          <w:bCs/>
          <w:iCs/>
          <w:color w:val="auto"/>
          <w:lang w:val="de-DE"/>
        </w:rPr>
        <w:t>Aufgaben</w:t>
      </w:r>
      <w:r w:rsidR="00CE62D5">
        <w:rPr>
          <w:bCs/>
          <w:iCs/>
          <w:color w:val="auto"/>
          <w:lang w:val="de-DE"/>
        </w:rPr>
        <w:t xml:space="preserve"> </w:t>
      </w:r>
      <w:r w:rsidR="00170CAC">
        <w:rPr>
          <w:bCs/>
          <w:iCs/>
          <w:color w:val="auto"/>
          <w:lang w:val="de-DE"/>
        </w:rPr>
        <w:t xml:space="preserve">erfolgreich </w:t>
      </w:r>
      <w:r w:rsidR="00CE62D5">
        <w:rPr>
          <w:bCs/>
          <w:iCs/>
          <w:color w:val="auto"/>
          <w:lang w:val="de-DE"/>
        </w:rPr>
        <w:t xml:space="preserve">unterstützt. Durch Ihre langjährige Erfahrung sowie die für </w:t>
      </w:r>
      <w:r w:rsidR="00170CAC">
        <w:rPr>
          <w:bCs/>
          <w:iCs/>
          <w:color w:val="auto"/>
          <w:lang w:val="de-DE"/>
        </w:rPr>
        <w:t>s</w:t>
      </w:r>
      <w:r w:rsidR="00CE62D5">
        <w:rPr>
          <w:bCs/>
          <w:iCs/>
          <w:color w:val="auto"/>
          <w:lang w:val="de-DE"/>
        </w:rPr>
        <w:t>ie bekannte Struktur des Unternehmens können sich Frau Kreuzberg und Herr Krause optimal für die zukünftigen Aufgaben der Ho</w:t>
      </w:r>
      <w:r w:rsidR="00E91D52">
        <w:rPr>
          <w:bCs/>
          <w:iCs/>
          <w:color w:val="auto"/>
          <w:lang w:val="de-DE"/>
        </w:rPr>
        <w:t>mmel Präzision GmbH ergänzen.</w:t>
      </w:r>
    </w:p>
    <w:p w:rsidR="00FD66AB" w:rsidRPr="00FD66AB" w:rsidRDefault="00FD66AB" w:rsidP="00FD66AB">
      <w:pPr>
        <w:ind w:right="-428"/>
        <w:rPr>
          <w:rFonts w:cs="Arial"/>
          <w:lang w:val="de-DE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8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E91D52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176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1.315</w:t>
      </w:r>
      <w:r w:rsidR="00285B61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Vertriebs-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lastRenderedPageBreak/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BB48AF">
        <w:rPr>
          <w:lang w:val="de-DE"/>
        </w:rPr>
        <w:t xml:space="preserve">, </w:t>
      </w:r>
      <w:r>
        <w:rPr>
          <w:lang w:val="de-DE"/>
        </w:rPr>
        <w:t xml:space="preserve">Chevalier und Caruso. Maßgeschneiderte vollumfassende Dienstleistungen rund um die CNC-Werkzeugmaschine, hochwertige Gebrauchtmaschinen, komplexe Fertigungssysteme und Automationslösungen sowie ein Präzisionswerkzeugservice und der Sonderwerkzeugbau runden das Portfolio ab. Aktuell betreut die 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E91D52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196.55pt">
                  <v:imagedata r:id="rId9" o:title="Bild 1 - PI Abschied Herr Wenzlaw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C47E22" w:rsidRPr="00C47E22" w:rsidRDefault="00C47E22" w:rsidP="00C47E22">
            <w:pPr>
              <w:ind w:right="-144"/>
              <w:rPr>
                <w:color w:val="auto"/>
                <w:lang w:val="de-DE"/>
              </w:rPr>
            </w:pPr>
            <w:r w:rsidRPr="00C47E22">
              <w:rPr>
                <w:color w:val="auto"/>
                <w:lang w:val="de-DE"/>
              </w:rPr>
              <w:t>Der langjährige Geschäftsführer der Hommel Präzision GmbH, Herr Dieter Wenzlaw</w:t>
            </w:r>
            <w:r w:rsidR="00E91D52">
              <w:rPr>
                <w:color w:val="auto"/>
                <w:lang w:val="de-DE"/>
              </w:rPr>
              <w:t>,</w:t>
            </w:r>
            <w:r w:rsidRPr="00C47E22">
              <w:rPr>
                <w:color w:val="auto"/>
                <w:lang w:val="de-DE"/>
              </w:rPr>
              <w:t xml:space="preserve"> verabschiedet sich in seinen wohl verdienten Ruhestand. </w:t>
            </w:r>
          </w:p>
          <w:p w:rsidR="00D8385B" w:rsidRDefault="00D8385B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15051" w:rsidRDefault="00615051" w:rsidP="000933EB">
      <w:pPr>
        <w:ind w:right="-425"/>
        <w:rPr>
          <w:sz w:val="16"/>
          <w:szCs w:val="16"/>
          <w:lang w:val="de-DE"/>
        </w:rPr>
      </w:pPr>
    </w:p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CC5BB2" w:rsidP="000933EB">
      <w:pPr>
        <w:ind w:right="-711"/>
        <w:rPr>
          <w:b/>
          <w:color w:val="auto"/>
          <w:highlight w:val="white"/>
          <w:lang w:val="de-DE"/>
        </w:rPr>
      </w:pPr>
      <w:r>
        <w:rPr>
          <w:b/>
          <w:color w:val="auto"/>
          <w:lang w:val="de-DE"/>
        </w:rPr>
        <w:t xml:space="preserve">Autor und </w:t>
      </w:r>
      <w:r w:rsidR="000933EB" w:rsidRPr="000933EB">
        <w:rPr>
          <w:b/>
          <w:color w:val="auto"/>
          <w:lang w:val="de-DE"/>
        </w:rPr>
        <w:t>Ansprechpartner: Andreas Dziura,</w:t>
      </w:r>
      <w:r w:rsidR="000933EB"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="000933EB" w:rsidRPr="000933EB">
        <w:rPr>
          <w:b/>
          <w:color w:val="auto"/>
          <w:lang w:val="de-DE"/>
        </w:rPr>
        <w:t xml:space="preserve"> </w:t>
      </w:r>
      <w:r w:rsidR="000933EB"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0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default" r:id="rId11"/>
      <w:footerReference w:type="default" r:id="rId12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C" w:rsidRDefault="00170CAC">
      <w:r>
        <w:separator/>
      </w:r>
    </w:p>
  </w:endnote>
  <w:endnote w:type="continuationSeparator" w:id="0">
    <w:p w:rsidR="00170CAC" w:rsidRDefault="0017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AC" w:rsidRDefault="00170CAC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 xml:space="preserve">Hommel Präzision – </w:t>
    </w:r>
    <w:r w:rsidR="00C47E22">
      <w:rPr>
        <w:color w:val="808080"/>
        <w:sz w:val="16"/>
      </w:rPr>
      <w:t>Abschied Herr Wenzlaw</w:t>
    </w:r>
  </w:p>
  <w:p w:rsidR="00170CAC" w:rsidRPr="00D56510" w:rsidRDefault="00170CAC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C" w:rsidRDefault="00170CAC">
      <w:r>
        <w:separator/>
      </w:r>
    </w:p>
  </w:footnote>
  <w:footnote w:type="continuationSeparator" w:id="0">
    <w:p w:rsidR="00170CAC" w:rsidRDefault="0017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AC" w:rsidRPr="001948FB" w:rsidRDefault="00170CAC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 w15:restartNumberingAfterBreak="0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 w15:restartNumberingAfterBreak="0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 w15:restartNumberingAfterBreak="0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 w15:restartNumberingAfterBreak="0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 w15:restartNumberingAfterBreak="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 w15:restartNumberingAfterBreak="0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 w15:restartNumberingAfterBreak="0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 w15:restartNumberingAfterBreak="0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 w15:restartNumberingAfterBreak="0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3CFC"/>
    <w:rsid w:val="00004047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1EEF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0071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2E19"/>
    <w:rsid w:val="000B33FB"/>
    <w:rsid w:val="000B7891"/>
    <w:rsid w:val="000C1877"/>
    <w:rsid w:val="000C44E1"/>
    <w:rsid w:val="000C6CA9"/>
    <w:rsid w:val="000C73E7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E7CAA"/>
    <w:rsid w:val="000F01D3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2FF"/>
    <w:rsid w:val="0012297B"/>
    <w:rsid w:val="001231DF"/>
    <w:rsid w:val="00126BC1"/>
    <w:rsid w:val="001276DD"/>
    <w:rsid w:val="00127F09"/>
    <w:rsid w:val="00130357"/>
    <w:rsid w:val="00130AA6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0CAC"/>
    <w:rsid w:val="00172A0F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4955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94C"/>
    <w:rsid w:val="001E2F50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0BC3"/>
    <w:rsid w:val="0033102F"/>
    <w:rsid w:val="00332BE4"/>
    <w:rsid w:val="00333071"/>
    <w:rsid w:val="00333C45"/>
    <w:rsid w:val="00333D80"/>
    <w:rsid w:val="003341F0"/>
    <w:rsid w:val="003362C0"/>
    <w:rsid w:val="00340597"/>
    <w:rsid w:val="00340FB4"/>
    <w:rsid w:val="00341740"/>
    <w:rsid w:val="00343804"/>
    <w:rsid w:val="0034398D"/>
    <w:rsid w:val="00343AB1"/>
    <w:rsid w:val="00344AD6"/>
    <w:rsid w:val="00347C5A"/>
    <w:rsid w:val="0035046F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0E5B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C0B80"/>
    <w:rsid w:val="003C5639"/>
    <w:rsid w:val="003D12BC"/>
    <w:rsid w:val="003D310E"/>
    <w:rsid w:val="003D6DAF"/>
    <w:rsid w:val="003D7063"/>
    <w:rsid w:val="003E1160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5C04"/>
    <w:rsid w:val="003F60C8"/>
    <w:rsid w:val="003F6BC6"/>
    <w:rsid w:val="00401003"/>
    <w:rsid w:val="00402D96"/>
    <w:rsid w:val="0040306D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2EED"/>
    <w:rsid w:val="00454C25"/>
    <w:rsid w:val="0045698A"/>
    <w:rsid w:val="004610B0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46585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174D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2DB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86E52"/>
    <w:rsid w:val="006924AE"/>
    <w:rsid w:val="006959B7"/>
    <w:rsid w:val="006A154D"/>
    <w:rsid w:val="006A2FC9"/>
    <w:rsid w:val="006A361C"/>
    <w:rsid w:val="006A3654"/>
    <w:rsid w:val="006A3D2A"/>
    <w:rsid w:val="006A4E67"/>
    <w:rsid w:val="006A7CEC"/>
    <w:rsid w:val="006B1B8A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3729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7B74"/>
    <w:rsid w:val="00722FB3"/>
    <w:rsid w:val="00725FC7"/>
    <w:rsid w:val="00726BDA"/>
    <w:rsid w:val="007303FC"/>
    <w:rsid w:val="007304AE"/>
    <w:rsid w:val="00733BD2"/>
    <w:rsid w:val="00735778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50437"/>
    <w:rsid w:val="00750EA3"/>
    <w:rsid w:val="00752B91"/>
    <w:rsid w:val="0075491B"/>
    <w:rsid w:val="0075555E"/>
    <w:rsid w:val="00755673"/>
    <w:rsid w:val="00756985"/>
    <w:rsid w:val="00757C50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4F9A"/>
    <w:rsid w:val="007A63DF"/>
    <w:rsid w:val="007A64F4"/>
    <w:rsid w:val="007A7D7C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4E81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4D84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047"/>
    <w:rsid w:val="00846C13"/>
    <w:rsid w:val="008475C8"/>
    <w:rsid w:val="00852C5C"/>
    <w:rsid w:val="008549AB"/>
    <w:rsid w:val="00857EE2"/>
    <w:rsid w:val="0086024F"/>
    <w:rsid w:val="0086218D"/>
    <w:rsid w:val="008652AE"/>
    <w:rsid w:val="00865FAD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97EAB"/>
    <w:rsid w:val="008A0DEC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D0132"/>
    <w:rsid w:val="008D0327"/>
    <w:rsid w:val="008D1F62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833"/>
    <w:rsid w:val="009145B0"/>
    <w:rsid w:val="00915A15"/>
    <w:rsid w:val="00916B6D"/>
    <w:rsid w:val="00917FE0"/>
    <w:rsid w:val="0092156E"/>
    <w:rsid w:val="00923C55"/>
    <w:rsid w:val="0093022A"/>
    <w:rsid w:val="00932E9D"/>
    <w:rsid w:val="009330D0"/>
    <w:rsid w:val="0093313A"/>
    <w:rsid w:val="00933D10"/>
    <w:rsid w:val="00934711"/>
    <w:rsid w:val="00934848"/>
    <w:rsid w:val="009367C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21C"/>
    <w:rsid w:val="00981517"/>
    <w:rsid w:val="0098467F"/>
    <w:rsid w:val="00984747"/>
    <w:rsid w:val="00984765"/>
    <w:rsid w:val="00986050"/>
    <w:rsid w:val="0098733A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A59D9"/>
    <w:rsid w:val="009B1779"/>
    <w:rsid w:val="009B5786"/>
    <w:rsid w:val="009B6069"/>
    <w:rsid w:val="009B6475"/>
    <w:rsid w:val="009B70BC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6E72"/>
    <w:rsid w:val="009E7192"/>
    <w:rsid w:val="009F1DC8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67275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AF6FFB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0587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16C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44445"/>
    <w:rsid w:val="00C47E22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A8A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5BB2"/>
    <w:rsid w:val="00CC7634"/>
    <w:rsid w:val="00CD0DC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E62D5"/>
    <w:rsid w:val="00CF0E72"/>
    <w:rsid w:val="00CF2402"/>
    <w:rsid w:val="00CF3628"/>
    <w:rsid w:val="00CF4C6F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385B"/>
    <w:rsid w:val="00D846AB"/>
    <w:rsid w:val="00D866D4"/>
    <w:rsid w:val="00D8671A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7AC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6045"/>
    <w:rsid w:val="00E0633B"/>
    <w:rsid w:val="00E06AFE"/>
    <w:rsid w:val="00E10974"/>
    <w:rsid w:val="00E111BD"/>
    <w:rsid w:val="00E1210E"/>
    <w:rsid w:val="00E125E2"/>
    <w:rsid w:val="00E13278"/>
    <w:rsid w:val="00E13B9D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5FCB"/>
    <w:rsid w:val="00E4790F"/>
    <w:rsid w:val="00E51451"/>
    <w:rsid w:val="00E57206"/>
    <w:rsid w:val="00E5724E"/>
    <w:rsid w:val="00E572E1"/>
    <w:rsid w:val="00E576AB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87BF2"/>
    <w:rsid w:val="00E90F02"/>
    <w:rsid w:val="00E91172"/>
    <w:rsid w:val="00E91D5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472C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50A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5D72"/>
    <w:rsid w:val="00F2653E"/>
    <w:rsid w:val="00F26B21"/>
    <w:rsid w:val="00F32052"/>
    <w:rsid w:val="00F324E7"/>
    <w:rsid w:val="00F32D99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69E5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03C4"/>
    <w:rsid w:val="00FD15A5"/>
    <w:rsid w:val="00FD2B00"/>
    <w:rsid w:val="00FD57E8"/>
    <w:rsid w:val="00FD6189"/>
    <w:rsid w:val="00FD66AB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2EEB424A"/>
  <w15:docId w15:val="{9BD8118C-0A80-4D33-BAEC-C6DE7B1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mel-grupp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mmel-gruppe.de/presseportal/geschuetztes-presseport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31FB-DD4B-465E-BE86-1B0ADCB4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2623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2977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16</cp:revision>
  <cp:lastPrinted>2020-09-23T09:13:00Z</cp:lastPrinted>
  <dcterms:created xsi:type="dcterms:W3CDTF">2020-09-15T13:30:00Z</dcterms:created>
  <dcterms:modified xsi:type="dcterms:W3CDTF">2020-12-17T08:59:00Z</dcterms:modified>
</cp:coreProperties>
</file>